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Obecně závazná vyhláška města Boskovice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č. 43</w:t>
      </w:r>
      <w:r w:rsidRPr="00333594">
        <w:rPr>
          <w:rFonts w:ascii="Times New Roman" w:eastAsia="Times New Roman" w:hAnsi="Times New Roman" w:cs="Times New Roman"/>
          <w:sz w:val="36"/>
          <w:szCs w:val="36"/>
          <w:lang w:eastAsia="cs-CZ"/>
        </w:rPr>
        <w:t xml:space="preserve"> </w:t>
      </w:r>
    </w:p>
    <w:p w:rsid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Zastupitelstvo města vydává dle ustanovení § 84 odst. 2, písm. i.) zákona č. 128/2000 Sb., o obcích (obecní zřízení) v platném znění a dle ustanovení § 19 zákona č. 256/2001 Sb., o pohřebnictví a o změně některých zákonů, v platném znění tuto obecně závaznou vyhlášku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sz w:val="32"/>
          <w:szCs w:val="24"/>
          <w:lang w:eastAsia="cs-CZ"/>
        </w:rPr>
        <w:t>ŘÁD VEŘEJNÉHO POHŘEBIŠTĚ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1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ÚVODNÍ USTANOVENÍ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Řád Veřejného pohřebiště (dále jen řád) upravuje provoz na veřejném pohřebišti (dále jen pohřebiště) ve městě Boskovice. Pohřebiště se nachází na pozemcích v </w:t>
      </w:r>
      <w:proofErr w:type="spellStart"/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k.ú</w:t>
      </w:r>
      <w:proofErr w:type="spell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Boskovice </w:t>
      </w:r>
      <w:proofErr w:type="spellStart"/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p.č</w:t>
      </w:r>
      <w:proofErr w:type="spell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4568/1, 4567/2, 4567/4, 4567/8, 4568/2 (budova smuteční obřadní síně), </w:t>
      </w:r>
      <w:proofErr w:type="spell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zast</w:t>
      </w:r>
      <w:proofErr w:type="spell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. plocha, 4568/3, a 4569 na ul. Sv. Čecha v Boskovicích.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2. Město Boskovice zajišťuje provozování pohřebiště v souladu se zákonem č. 256/2001 Sb., o pohřebnictví a o změně některých zákonů, v platném znění (dále jen zákon) prostřednictvím provozovatele pohřebiště: František Přikryl, IČO: 13080008, ul. Sušilova 944/27, 680 01 Boskovice, dále jen správce. 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2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PROVOZNÍ DOBA POHŘEBIŠTĚ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1. Pohřebiště je veřejně přístupné v letních měsících (květen - říjen) denně od 7 do 20 hodin a v zimních měsících (listopad - duben) denně od 8 do 17 hodin.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2. Správce pohřebiště může z oprávněných důvodů přístup veřejnosti na pohřebiště nebo jeho část dočasně omezit nebo zakázat, např. v době provádění terénních úprav, exhumací, za sněhu,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náledí a pod.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Správce zabezpečí v zimním období nezbytnou údržbu hlavních komunikací pohřebiště.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3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POŘÁDEK NA POHŘEBIŠTI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1. Návštěvníci jsou povinni chovat se způsobem odpovídajícímu pietě místa.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2. Návštěvníkům pohřebiště není dovoleno se na pohřebišti chovat hlučně, používat tranzistorových přijímačů,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kouřit ,požívat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alkoholické nápoje a jiné omamné látky, odhazovat odpadky mimo odpadové nádoby, vodit psy, kočky, a jiná zvířata.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3. Není dovoleno používat hřbitovní zařízení a vybavení k účelům jiným než k provozu pohřebiště.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4. Dětem do 10 let je povolen vstup na pohřebiště pouze v doprovodu dospělých osob.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5. Každý návštěvník je povinen před stanovenou uzavírací hodinou bez upozornění pohřebiště opustit.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6. Osobám podnapilým je vstup na pohřebiště zakázán.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7. Motorová vozidla mohou na pohřebiště vjíždět a zdržovat se jen s prokazatelným souhlasem správce pohřebiště a za podmínek stanovených správcem pohřebiště. Jde zejména o dodržování vyhrazených jízdních tras, maximální povolené rychlosti, zákaz mytí a oprav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vozidel a pod.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Jízdní kola jsou vyloučena vůbec, s dětskými kočárky lze jezdit pouze po hlavních cestách. Vozíky invalidních občanů mají přístup bez omezení.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8. Svítidla lze na hřbitovech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rozsvěcovat jen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pokud jsou vhodným způsobem zabezpečena proti požáru. Správa pohřebiště může v odůvodněných případech používání svítidel na hřbitovech omezit nebo i zakázat.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9. Stromy a keře lze nově vysazovat i na místech přenechaných do nájmu po předchozím písemném povolení správce pohřebiště.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10. Správce pohřebiště může výsadbu provedenou před nabytím účinnosti tohoto řádu, uzná-li to za potřebné z hlediska celkového vzhledu pohřebiště, či jiných závažných důvodů odstranit bez náhrady tomu, kdo je vysadil, pokud osoba mající právo k místu i přes upozornění správcem pohřebiště nesjednala nápravu sama.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11. Při likvidaci stromů je nutno postupovat podle platných právních předpisů o ochraně přírody, případně místních vyhlášek k ochraně zeleně.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12. Voda z vodovodních výpustí rozmístěných na pohřebišti není pitná.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13. Místo na pohřebišti je každý povinen udržovat, čistit prostory po stranách hrobu, půl cesty před hrobem a půl prostoru za hrobem. Shledá-li správce pohřebiště závady, vyzve oprávněného, aby tyto v přiměřené lhůtě odstranil. Neodstraní-li oprávněný zjištěné závady ve stanovené lhůtě, může správce pohřebiště učinit nutná opatření na náklad oprávněného.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14. Zvadlé nebo jinak znehodnocené věnce a kytice, jakož i jiné znehodnocené dekorace musí být odkládány do určených odpadových nádob. Není dovoleno odkládat sklenice, plechovky a jiné předměty v zelených pásech za pomníky.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15. Na </w:t>
      </w:r>
      <w:proofErr w:type="spell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vsypovou</w:t>
      </w:r>
      <w:proofErr w:type="spell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rozptylovou loučku je vstup osob zakázán. Není přípustné zde umisťovat věnce, kytice, svíčky a jiné dekorace mimo k tomu účelu vyhrazených míst. Údržbu </w:t>
      </w:r>
      <w:proofErr w:type="spell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vsypové</w:t>
      </w:r>
      <w:proofErr w:type="spell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rozptylové loučky zabezpečuje správce pohřebiště.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16. Dozor nad pořádkem na pohřebišti provádí správce pohřebiště.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4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ROZSAH SLUŽEB POSKYTOVANÝCH NA POHŘEBIŠTI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Správce pohřebiště poskytuje zejména následující služby: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a) výkopové práce související s pohřbením a exhumací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b) pohřbívání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c) provádění exhumací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d) ukládání, rozptyl a vsyp zpopelněných lidských ostatků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e) pronájem hrobových míst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f) vedení související evidence o hrobových místech a o uložení lidských ostatků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g) správu a údržbu pohřebiště včetně komunikací a okolní zeleně v areálu pohřebiště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h) obsluhu a propůjčování obřadní síně(stálá výzdoba, reprodukovaná hudba, varhany, zapůjčení věnců, kytic na rakev s doplněním stuh s požadovaným nápisem)včetně chladící komory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ch)zajišťování provozu veřejných WC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i) správu a údržbu objektů na pohřebišti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j) zajišťování likvidace odpadů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k) údržbu a úpravu hrobových míst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l) půjčování nářadí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m)provoz prodejny k zabezpečení potřeb a služeb spojených s provozem pohřebiště a obřadní síně(prodej květin, drtí, svítilen a svíček, smuteční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vazby a pod.)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5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POVINNOSTI A ČINNOST SPRÁVCE POHŘEBIŠTĚ V SOUVISLOSTI S NÁJMEM HROBOVÝCH MÍST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Hrobová místa správce pohřebiště zřizuje a připravuje k pronájmu tak, aby vznikly ucelené řady, oddíly či skupiny hrobů a hrobek stejného charakteru a rozměrů. Nikdo nemá nárok na </w:t>
      </w:r>
      <w:proofErr w:type="spell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idividuální</w:t>
      </w:r>
      <w:proofErr w:type="spell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umístění mimo vymezený prostor.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6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UKLÁDÁNÍ LIDSKÝCH POZŮSTATKŮ A ZPOPELNĚNÍ LIDSKÝCH OSTATKŮ A JEJICH EXHUMACE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1. Lidské pozůstatky může do hrobů a hrobek ukládat pouze správce pohřebiště, jiná osoba jen s jeho souhlasem. Obdobně to platí i o provádění prací spojených se zajišťováním exhumací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2. Zpopelněné lidské ostatky je možné uložit na pohřebišti vždy jen se souhlasem správce pohřebiště a způsobem, který stanoví.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3. Všechny rakve určené k pohřbení musí být označeny štítkem obsahujícím minimálně jméno zemřelého, datum narození a den pohřbu. Před spuštěním do hrobu musí být víko rakve pevně a trvale spojeno šroubem se spodní částí rakve.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4. Pro pohřbívání do hrobů musí být použity takové rakve, které ve stanovené tlecí době zetlí spolu s lidskými ostatky,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tzn. nesmí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obsahovat díly z PVC a jiných nerozložitelných materiálů, kovové díly jen omezeně, výplň rakví může být pouze z materiálů jako dřevěné 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piliny, papír a látky. Při výrobě rakví a jejich nátěrů nesmí být zjevně použity toxické látky.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5. Pro pohřbívání do hrobek je nutno použít rakve s maximálními rozměry 2,15 x 0,85 m, a to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- </w:t>
      </w:r>
      <w:proofErr w:type="spell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celodubové</w:t>
      </w:r>
      <w:proofErr w:type="spell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z jiných tvrdých druhů dřev, do které bude umístěna poloviční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zinková vložka nebo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- kovové s nepropustným dnem. 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6. Přímou manipulaci s lidskými ostatky uloženými v hrobkách může správce pohřebiště před uplynutím tlecí doby, provádět pouze se souhlasem krajského hygienika. 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7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TLECÍ DOBA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Tlecí doba nezpopelněných lidských ostatků činí: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v dolní severozápadní části hřbitova 10 let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- v horní jihovýchodní části hřbitova 15 let. 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8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ZŘIZOVÁNÍ HROBOVÉHO ZAŘÍZENÍ A PODMÍNKY PROVÁDĚNÍ PRACÍ NA POHŘEBIŠTI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1. K vybudování jakékoliv stavby na pohřebišti nebo k úpravě stavby již existující, zejména hrobky, náhrobku, rámu je třeba prokazatelný předchozí souhlas správce pohřebiště.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2. Při provádění jakékoliv stavby na místě přenechaném do nájmu nebo při její úpravě (vždy jen po předchozím prokazatelném souhlasu nájemce a správce pohřebiště) se stavebník (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pracovník a pod.) musí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podřídit pokynům správce pohřebiště a to pokud jde o rozměry a tvar, pokud jde o druh použitého stavebního materiálu i pokud jde o dodržení základních všeobecných podmínek z hlediska bezpečnosti a hygieny práce na veřejném prostranství. Správce má právo vymezit i další podmínky, které je nutno dodržet v souladu s řádem a jinými obecně platnými předpisy.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3. Podmínky pro zřízení hrobového zařízení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hrobu :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a) Základy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 pomníky musejí být provedeny do nezamrzající hloubky, to je minimálně 60 cm pod úrovní terénu a musejí být přizpůsobeny únosnosti půdy. Základy pod rám pak do hloubky minimálně 30 cm pod úrovní terénu, pokud jsou vyztuženy. Základové zdivo nesmí přesahovat do pohřbívací plochy.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b) Dno hrobu musí být nejméně 50 cm nad hladinou spodní vody, o její výši v místě informuje správce pohřebiště.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c) Pohřbívací plocha musí být zachována u všech druhů hrobů, hrobek a urnových míst podle dispozic správce pohřebiště.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d) Uličky mezi hroby, hrobkami a urnovými místy musí být dodržovány dle plánu hřbitova a dispozic správce pohřebiště.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e) Stěny jednotlivých čel hrobů musejí být vzdáleny nejméně 60 cm.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f) Přední a zadní hrany rámů musí být souběžné s předními a zadními hranami rámů sousedních hrobů.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g) Při stavbě náhrobků musí být jednotlivé kusy mezi sebou kotveny.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h) Nápisy na hrobech nesmí být v rozporu s jinými obecně platnými právními předpisy.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4. Podmínky pro zřízení hrobového zařízení hrobky: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a) Hloubka výkopu musí odpovídat počtu uvažovaných uložených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rakví ( maximálně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však 260 cm).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b) Stěny musí být vybudovány z porézních materiálů (např. cihly), pokud bude použit litý beton, musí být vyvedena z hrobky difuzní zátka.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c) Stěny hrobky z porézních materiálů musí mít šíři 30 cm, v případě užití litého betonu nejméně 15 cm a musí být izolovány přizdívkou, včetně impregnačních nátěrů.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d) Dno hrobky může být bez betonového pokryvu (pouze kopaná zemina). V případě, že bude dno vybetonováno, musí být zřízen trativod o rozměrech nejméně 40 x 40 cm a hloubce 50 cm, vyplněný drenáží.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e) Zdivo musí být umístěno na betonovém základě min. 50 cm vysokém v šíři podle předpokládané vyzdívky.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f) Do stěn hrobky musí být zabudovány vstupní otvory s madly.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g) Kovové prvky v hrobce (traverzy pro uložení rakví a stropní nosiče) musí být opatřeny antikorozními nátěry a jejich stav musí být kontrolován nejméně jednou za 10 let.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h) Zastropení hrobky je nutné provést tak, aby mohly být rakve lehce umístěny na jednotlivá stanoviště s tím, že vstupní otvor a vlastní světlost hrobky musí být nejméně 220 cm (podle velikosti rakví).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i) Na zastropení a uzavření hrobky musí být použity železobetonové překlady, jejich spáry zality betonem a povrch zaizolován.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j)Na zastropení je nutno použít 20 cm zeminy sloužící jako pachová zátka, nebo umístit krycí desku neprodyšně uzavírající hrobku, se spárami vytmelenými trvalými tmely.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k) Nosnost stropu musí být nejméně 100 kg na 1 m2.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l) Vlastní hrobové zařízení s výjimkou rámů musí být postaveno mimo hlavní konstrukci hrobky, na samostatném základě.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5. Správce pohřebiště může ve svém souhlasu se zřízením hrobky stanovit: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dobu výstavby hrobky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zabezpečení místa z hlediska pádu osob a bezpečnosti návštěvníků hřbitova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požadavky na ochranu zeleně v okolí staveniště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podmínky používání komunikací pohřebiště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způsob skladování materiálů, odpadů a jejich likvidaci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povinnost dozoru při výstavbě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průběžné a závěrečné kontroly postupu prací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6. Zřízenou hrobku přejímá po technické stránce správce pohřebiště, který může pro trvalé užívání stavby určit: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druh používaných rakví pro pohřbení v hrobce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- způsoby a cyklus revizí hrobky.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Dokumentaci spojenou se zřízením hrobky je správce pohřebiště povinen </w:t>
      </w:r>
      <w:proofErr w:type="gramStart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archivovat..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7.</w:t>
      </w:r>
      <w:proofErr w:type="gramEnd"/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průběhu stavebních prací je stavebník povinen udržovat pořádek, potřebný materiál skladovat na místech a způsobem určeným správcem pohřebiště. Znehodnocený stavební materiál a náhrobky i jejich části, jakož i vykopanou zeminu je stavebník povinen nejpozději před přerušením práce téhož dne odvést na místo skládky, určené správcem pohřebiště a to na svůj náklad. Cesty na pohřebišti a uličky mezi hroby nelze užívat k jiným účelům než komunikačním a nelze omezovat jejich průchodnost.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br/>
        <w:t>8. Po ukončení prací je stavebník povinen se postarat na svůj náklad o vyčištění okolí uvedením do původního stavu nejpozději ve lhůtě 48 hodin, včetně odklizení zbylého materiálu a zeminy. Ukončení prací je povinen stavebník nahlásit správci pohřebiště. Stavebník nese náklady na likvidaci a odvoz odpadu ze stavebních prací, jakož i náklady spojené s používáním zařízení pohřebiště dle ceníku správce.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9. Vybudované stavby nelze bez vědomí správce pohřebiště odstraňovat. Bez prokázání oprávněnosti správci pohřebiště nelze ze hřbitova odnášet a odvážet hrobové příslušenství.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9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SANKCE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1. Porušení povinností stanovených v této vyhlášce, pokud nejde o trestný čin současně stíhatelný, bude posuzováno jako přestupek podle zákona č. 200/1990 Sb., v platném znění a může být uložena pokuta až do výše stanovené zákonem.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2. Právnickou osobou nebo podnikající fyzickou osobou zaviněné porušení povinností stanovených v této vyhlášce může RM podle § 58 zákona č. 128/2000 Sb., o obcích v platném znění postihnout uložením pokuty až do výše stanovené zákonem.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10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ZRUŠOVACÍ USTANOVENÍ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Tato vyhláška ruší vyhlášku města Boskovice č. 33 „ŘÁD POHŘEBIŠTĚ“ a její změnu č. 33. </w:t>
      </w:r>
    </w:p>
    <w:p w:rsidR="00333594" w:rsidRPr="00333594" w:rsidRDefault="00333594" w:rsidP="00333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11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  <w:t>ZÁVĚREČNÉ USTANOVENÍ </w:t>
      </w: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33594" w:rsidRPr="00333594" w:rsidRDefault="00333594" w:rsidP="0033359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Tato obecně závazná vyhláška nabývá účinnosti 15 dnem následujícím po jejím vyhlášení.</w:t>
      </w:r>
      <w:r w:rsidRPr="0033359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333594" w:rsidRPr="00333594" w:rsidTr="00333594">
        <w:trPr>
          <w:tblCellSpacing w:w="0" w:type="dxa"/>
        </w:trPr>
        <w:tc>
          <w:tcPr>
            <w:tcW w:w="2500" w:type="pct"/>
            <w:vAlign w:val="center"/>
            <w:hideMark/>
          </w:tcPr>
          <w:p w:rsidR="00333594" w:rsidRPr="00333594" w:rsidRDefault="00333594" w:rsidP="00333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35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RNDr.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335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Josef </w:t>
            </w:r>
            <w:bookmarkStart w:id="0" w:name="_GoBack"/>
            <w:bookmarkEnd w:id="0"/>
            <w:r w:rsidRPr="003335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Dohnálek </w:t>
            </w:r>
          </w:p>
        </w:tc>
        <w:tc>
          <w:tcPr>
            <w:tcW w:w="2500" w:type="pct"/>
            <w:vAlign w:val="center"/>
            <w:hideMark/>
          </w:tcPr>
          <w:p w:rsidR="00333594" w:rsidRPr="00333594" w:rsidRDefault="00333594" w:rsidP="00333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35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Jarmila Stloukalová</w:t>
            </w:r>
          </w:p>
        </w:tc>
      </w:tr>
      <w:tr w:rsidR="00333594" w:rsidRPr="00333594" w:rsidTr="00333594">
        <w:trPr>
          <w:tblCellSpacing w:w="0" w:type="dxa"/>
        </w:trPr>
        <w:tc>
          <w:tcPr>
            <w:tcW w:w="2500" w:type="pct"/>
            <w:vAlign w:val="center"/>
            <w:hideMark/>
          </w:tcPr>
          <w:p w:rsidR="00333594" w:rsidRPr="00333594" w:rsidRDefault="00333594" w:rsidP="00333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35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starosta města</w:t>
            </w:r>
          </w:p>
        </w:tc>
        <w:tc>
          <w:tcPr>
            <w:tcW w:w="2500" w:type="pct"/>
            <w:vAlign w:val="center"/>
            <w:hideMark/>
          </w:tcPr>
          <w:p w:rsidR="00333594" w:rsidRPr="00333594" w:rsidRDefault="00333594" w:rsidP="00333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35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místostarostka </w:t>
            </w:r>
          </w:p>
        </w:tc>
      </w:tr>
    </w:tbl>
    <w:p w:rsidR="00333594" w:rsidRPr="00333594" w:rsidRDefault="00333594" w:rsidP="00333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3359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277280" w:rsidRDefault="00277280"/>
    <w:sectPr w:rsidR="00277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94"/>
    <w:rsid w:val="00277280"/>
    <w:rsid w:val="0033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7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4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45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1908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Parma Jaroslav</dc:creator>
  <cp:lastModifiedBy>Parma Jaroslav</cp:lastModifiedBy>
  <cp:revision>1</cp:revision>
  <dcterms:created xsi:type="dcterms:W3CDTF">2016-01-07T13:45:00Z</dcterms:created>
  <dcterms:modified xsi:type="dcterms:W3CDTF">2016-01-07T13:46:00Z</dcterms:modified>
</cp:coreProperties>
</file>